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1DEE7" w14:textId="77777777" w:rsidR="00461FB1" w:rsidRDefault="00461FB1" w:rsidP="00461FB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Press Release</w:t>
      </w:r>
    </w:p>
    <w:p w14:paraId="4D7116B7" w14:textId="77777777" w:rsidR="00461FB1" w:rsidRDefault="00461FB1" w:rsidP="00461FB1">
      <w:pPr>
        <w:jc w:val="center"/>
        <w:rPr>
          <w:b/>
          <w:bCs/>
          <w:color w:val="FF0000"/>
          <w:sz w:val="24"/>
          <w:szCs w:val="24"/>
          <w:u w:val="single"/>
        </w:rPr>
      </w:pPr>
    </w:p>
    <w:p w14:paraId="0681394F" w14:textId="77777777" w:rsidR="00461FB1" w:rsidRDefault="00461FB1" w:rsidP="00461FB1">
      <w:pPr>
        <w:autoSpaceDE w:val="0"/>
        <w:autoSpaceDN w:val="0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For Immediate Release:</w:t>
      </w:r>
      <w:r>
        <w:rPr>
          <w:color w:val="000000"/>
          <w:sz w:val="24"/>
          <w:szCs w:val="24"/>
        </w:rPr>
        <w:t xml:space="preserve">  August 10, 2021     </w:t>
      </w:r>
    </w:p>
    <w:p w14:paraId="26804279" w14:textId="77777777" w:rsidR="00461FB1" w:rsidRDefault="00461FB1" w:rsidP="00461FB1">
      <w:pPr>
        <w:autoSpaceDE w:val="0"/>
        <w:autoSpaceDN w:val="0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Contact:</w:t>
      </w:r>
      <w:r>
        <w:rPr>
          <w:color w:val="000000"/>
          <w:sz w:val="24"/>
          <w:szCs w:val="24"/>
        </w:rPr>
        <w:t xml:space="preserve">  Sheree Storm, </w:t>
      </w:r>
      <w:hyperlink r:id="rId8" w:history="1">
        <w:r>
          <w:rPr>
            <w:rStyle w:val="Hyperlink"/>
            <w:sz w:val="24"/>
            <w:szCs w:val="24"/>
          </w:rPr>
          <w:t>sstorm@dientes.org</w:t>
        </w:r>
      </w:hyperlink>
      <w:r>
        <w:rPr>
          <w:color w:val="000000"/>
          <w:sz w:val="24"/>
          <w:szCs w:val="24"/>
        </w:rPr>
        <w:t>, 831-600-8256</w:t>
      </w:r>
    </w:p>
    <w:p w14:paraId="2182ED55" w14:textId="77777777" w:rsidR="00461FB1" w:rsidRDefault="00461FB1" w:rsidP="00461FB1">
      <w:pPr>
        <w:autoSpaceDE w:val="0"/>
        <w:autoSpaceDN w:val="0"/>
        <w:rPr>
          <w:color w:val="000000"/>
          <w:sz w:val="24"/>
          <w:szCs w:val="24"/>
        </w:rPr>
      </w:pPr>
    </w:p>
    <w:p w14:paraId="36D79365" w14:textId="77777777" w:rsidR="00461FB1" w:rsidRDefault="00461FB1" w:rsidP="00461FB1">
      <w:pPr>
        <w:jc w:val="center"/>
        <w:rPr>
          <w:b/>
          <w:bCs/>
          <w:color w:val="000000"/>
          <w:sz w:val="32"/>
          <w:szCs w:val="32"/>
        </w:rPr>
      </w:pPr>
      <w:proofErr w:type="spellStart"/>
      <w:r>
        <w:rPr>
          <w:b/>
          <w:bCs/>
          <w:color w:val="000000"/>
          <w:sz w:val="32"/>
          <w:szCs w:val="32"/>
        </w:rPr>
        <w:t>Dientes</w:t>
      </w:r>
      <w:proofErr w:type="spellEnd"/>
      <w:r>
        <w:rPr>
          <w:b/>
          <w:bCs/>
          <w:color w:val="000000"/>
          <w:sz w:val="32"/>
          <w:szCs w:val="32"/>
        </w:rPr>
        <w:t xml:space="preserve"> Provides Over $31,000 in Free Dental Care to Local Seniors</w:t>
      </w:r>
    </w:p>
    <w:p w14:paraId="073E6868" w14:textId="77777777" w:rsidR="00461FB1" w:rsidRDefault="00461FB1" w:rsidP="00461FB1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&amp; Encourages Advocacy to add Dental Services to Medicare</w:t>
      </w:r>
    </w:p>
    <w:p w14:paraId="003801AD" w14:textId="77777777" w:rsidR="00461FB1" w:rsidRDefault="00461FB1" w:rsidP="00461FB1">
      <w:pPr>
        <w:rPr>
          <w:b/>
          <w:bCs/>
          <w:sz w:val="24"/>
          <w:szCs w:val="24"/>
        </w:rPr>
      </w:pPr>
    </w:p>
    <w:p w14:paraId="7FA4FD8B" w14:textId="77777777" w:rsidR="00461FB1" w:rsidRPr="00461FB1" w:rsidRDefault="00461FB1" w:rsidP="00461FB1">
      <w:pPr>
        <w:pStyle w:val="Default"/>
        <w:rPr>
          <w:rFonts w:asciiTheme="minorHAnsi" w:hAnsiTheme="minorHAnsi" w:cstheme="minorHAnsi"/>
        </w:rPr>
      </w:pPr>
      <w:r w:rsidRPr="00461FB1">
        <w:rPr>
          <w:rFonts w:asciiTheme="minorHAnsi" w:hAnsiTheme="minorHAnsi" w:cstheme="minorHAnsi"/>
        </w:rPr>
        <w:t>(Santa Cruz, CA) On Saturday, August 7</w:t>
      </w:r>
      <w:r w:rsidRPr="00461FB1">
        <w:rPr>
          <w:rFonts w:asciiTheme="minorHAnsi" w:hAnsiTheme="minorHAnsi" w:cstheme="minorHAnsi"/>
          <w:vertAlign w:val="superscript"/>
        </w:rPr>
        <w:t>th</w:t>
      </w:r>
      <w:r w:rsidRPr="00461FB1">
        <w:rPr>
          <w:rFonts w:asciiTheme="minorHAnsi" w:hAnsiTheme="minorHAnsi" w:cstheme="minorHAnsi"/>
        </w:rPr>
        <w:t xml:space="preserve"> </w:t>
      </w:r>
      <w:proofErr w:type="spellStart"/>
      <w:r w:rsidRPr="00461FB1">
        <w:rPr>
          <w:rFonts w:asciiTheme="minorHAnsi" w:hAnsiTheme="minorHAnsi" w:cstheme="minorHAnsi"/>
        </w:rPr>
        <w:t>Dientes</w:t>
      </w:r>
      <w:proofErr w:type="spellEnd"/>
      <w:r w:rsidRPr="00461FB1">
        <w:rPr>
          <w:rFonts w:asciiTheme="minorHAnsi" w:hAnsiTheme="minorHAnsi" w:cstheme="minorHAnsi"/>
        </w:rPr>
        <w:t xml:space="preserve"> celebrated seniors in our community with a day of free dental care at their main clinic on Commercial Way in Santa Cruz. Give Seniors a Smile Day, an annual event for low-income, uninsured senior patients, was put on hold last year due to COVID. This year, with safety protocols in place, </w:t>
      </w:r>
      <w:proofErr w:type="spellStart"/>
      <w:r w:rsidRPr="00461FB1">
        <w:rPr>
          <w:rFonts w:asciiTheme="minorHAnsi" w:hAnsiTheme="minorHAnsi" w:cstheme="minorHAnsi"/>
        </w:rPr>
        <w:t>Dientes</w:t>
      </w:r>
      <w:proofErr w:type="spellEnd"/>
      <w:r w:rsidRPr="00461FB1">
        <w:rPr>
          <w:rFonts w:asciiTheme="minorHAnsi" w:hAnsiTheme="minorHAnsi" w:cstheme="minorHAnsi"/>
        </w:rPr>
        <w:t xml:space="preserve"> was able to serve 69 seniors and provide $31,337 in free oral health services. </w:t>
      </w:r>
    </w:p>
    <w:p w14:paraId="779FCA6F" w14:textId="77777777" w:rsidR="00461FB1" w:rsidRPr="00461FB1" w:rsidRDefault="00461FB1" w:rsidP="00461FB1">
      <w:pPr>
        <w:pStyle w:val="Default"/>
        <w:rPr>
          <w:rFonts w:asciiTheme="minorHAnsi" w:hAnsiTheme="minorHAnsi" w:cstheme="minorHAnsi"/>
        </w:rPr>
      </w:pPr>
    </w:p>
    <w:p w14:paraId="75C7BDF1" w14:textId="53A92BA5" w:rsidR="00461FB1" w:rsidRPr="00461FB1" w:rsidRDefault="00461FB1" w:rsidP="00461FB1">
      <w:pPr>
        <w:rPr>
          <w:rFonts w:cstheme="minorHAnsi"/>
          <w:i/>
          <w:iCs/>
          <w:sz w:val="24"/>
          <w:szCs w:val="24"/>
        </w:rPr>
      </w:pPr>
      <w:r w:rsidRPr="00461FB1">
        <w:rPr>
          <w:rFonts w:cstheme="minorHAnsi"/>
          <w:sz w:val="24"/>
          <w:szCs w:val="24"/>
        </w:rPr>
        <w:t xml:space="preserve">Smiles were abundant and patients were eager to share their gratitude for </w:t>
      </w:r>
      <w:proofErr w:type="spellStart"/>
      <w:r w:rsidRPr="00461FB1">
        <w:rPr>
          <w:rFonts w:cstheme="minorHAnsi"/>
          <w:sz w:val="24"/>
          <w:szCs w:val="24"/>
        </w:rPr>
        <w:t>Dientes</w:t>
      </w:r>
      <w:proofErr w:type="spellEnd"/>
      <w:r w:rsidRPr="00461FB1">
        <w:rPr>
          <w:rFonts w:cstheme="minorHAnsi"/>
          <w:sz w:val="24"/>
          <w:szCs w:val="24"/>
        </w:rPr>
        <w:t xml:space="preserve">’ staff, who created a fun seventies theme for the day, with classic tunes and brightly colored decorations. Laura Lee, a senior who helps care for both her son with Parkinson’s disease and dementia and his epileptic daughter, says everything has been so much harder since COVID began. </w:t>
      </w:r>
      <w:r w:rsidRPr="00461FB1">
        <w:rPr>
          <w:rFonts w:cstheme="minorHAnsi"/>
          <w:i/>
          <w:iCs/>
          <w:sz w:val="24"/>
          <w:szCs w:val="24"/>
        </w:rPr>
        <w:t xml:space="preserve">“You have no idea how much I have been fighting for my family. You’ve got to push so much. So, to get a call from </w:t>
      </w:r>
      <w:proofErr w:type="spellStart"/>
      <w:r w:rsidRPr="00461FB1">
        <w:rPr>
          <w:rFonts w:cstheme="minorHAnsi"/>
          <w:i/>
          <w:iCs/>
          <w:sz w:val="24"/>
          <w:szCs w:val="24"/>
        </w:rPr>
        <w:t>Dientes</w:t>
      </w:r>
      <w:proofErr w:type="spellEnd"/>
      <w:r w:rsidRPr="00461FB1">
        <w:rPr>
          <w:rFonts w:cstheme="minorHAnsi"/>
          <w:i/>
          <w:iCs/>
          <w:sz w:val="24"/>
          <w:szCs w:val="24"/>
        </w:rPr>
        <w:t xml:space="preserve"> asking me to come in on Saturday to get my teeth cleaned for free – that was just unbelievable. The young man who worked on my teeth was delightful. I thought, gosh did I go to heaven and not know it?”</w:t>
      </w:r>
    </w:p>
    <w:p w14:paraId="0ACEBF57" w14:textId="77777777" w:rsidR="00461FB1" w:rsidRPr="00461FB1" w:rsidRDefault="00461FB1" w:rsidP="00461FB1">
      <w:pPr>
        <w:rPr>
          <w:rFonts w:cstheme="minorHAnsi"/>
          <w:sz w:val="24"/>
          <w:szCs w:val="24"/>
        </w:rPr>
      </w:pPr>
      <w:r w:rsidRPr="00461FB1">
        <w:rPr>
          <w:rFonts w:cstheme="minorHAnsi"/>
          <w:sz w:val="24"/>
          <w:szCs w:val="24"/>
        </w:rPr>
        <w:t xml:space="preserve">Laura Lee had previously visited </w:t>
      </w:r>
      <w:proofErr w:type="spellStart"/>
      <w:r w:rsidRPr="00461FB1">
        <w:rPr>
          <w:rFonts w:cstheme="minorHAnsi"/>
          <w:sz w:val="24"/>
          <w:szCs w:val="24"/>
        </w:rPr>
        <w:t>Dientes</w:t>
      </w:r>
      <w:proofErr w:type="spellEnd"/>
      <w:r w:rsidRPr="00461FB1">
        <w:rPr>
          <w:rFonts w:cstheme="minorHAnsi"/>
          <w:sz w:val="24"/>
          <w:szCs w:val="24"/>
        </w:rPr>
        <w:t xml:space="preserve"> in June when she lost a large filling and was having trouble chewing. </w:t>
      </w:r>
      <w:r w:rsidRPr="00461FB1">
        <w:rPr>
          <w:rFonts w:cstheme="minorHAnsi"/>
          <w:i/>
          <w:iCs/>
          <w:sz w:val="24"/>
          <w:szCs w:val="24"/>
        </w:rPr>
        <w:t xml:space="preserve">“It was bad, but </w:t>
      </w:r>
      <w:proofErr w:type="spellStart"/>
      <w:r w:rsidRPr="00461FB1">
        <w:rPr>
          <w:rFonts w:cstheme="minorHAnsi"/>
          <w:i/>
          <w:iCs/>
          <w:sz w:val="24"/>
          <w:szCs w:val="24"/>
        </w:rPr>
        <w:t>Dientes</w:t>
      </w:r>
      <w:proofErr w:type="spellEnd"/>
      <w:r w:rsidRPr="00461FB1">
        <w:rPr>
          <w:rFonts w:cstheme="minorHAnsi"/>
          <w:i/>
          <w:iCs/>
          <w:sz w:val="24"/>
          <w:szCs w:val="24"/>
        </w:rPr>
        <w:t xml:space="preserve"> fit me </w:t>
      </w:r>
      <w:proofErr w:type="gramStart"/>
      <w:r w:rsidRPr="00461FB1">
        <w:rPr>
          <w:rFonts w:cstheme="minorHAnsi"/>
          <w:i/>
          <w:iCs/>
          <w:sz w:val="24"/>
          <w:szCs w:val="24"/>
        </w:rPr>
        <w:t>in</w:t>
      </w:r>
      <w:proofErr w:type="gramEnd"/>
      <w:r w:rsidRPr="00461FB1">
        <w:rPr>
          <w:rFonts w:cstheme="minorHAnsi"/>
          <w:i/>
          <w:iCs/>
          <w:sz w:val="24"/>
          <w:szCs w:val="24"/>
        </w:rPr>
        <w:t xml:space="preserve"> and I was so elated. Getting that taken of was one less problem in life. </w:t>
      </w:r>
      <w:proofErr w:type="gramStart"/>
      <w:r w:rsidRPr="00461FB1">
        <w:rPr>
          <w:rFonts w:cstheme="minorHAnsi"/>
          <w:i/>
          <w:iCs/>
          <w:sz w:val="24"/>
          <w:szCs w:val="24"/>
        </w:rPr>
        <w:t>And,</w:t>
      </w:r>
      <w:proofErr w:type="gramEnd"/>
      <w:r w:rsidRPr="00461FB1">
        <w:rPr>
          <w:rFonts w:cstheme="minorHAnsi"/>
          <w:i/>
          <w:iCs/>
          <w:sz w:val="24"/>
          <w:szCs w:val="24"/>
        </w:rPr>
        <w:t xml:space="preserve"> I could eat again.”</w:t>
      </w:r>
    </w:p>
    <w:p w14:paraId="388F1897" w14:textId="77777777" w:rsidR="00461FB1" w:rsidRPr="00461FB1" w:rsidRDefault="00461FB1" w:rsidP="00461FB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</w:p>
    <w:p w14:paraId="64AF243B" w14:textId="77777777" w:rsidR="00461FB1" w:rsidRPr="00461FB1" w:rsidRDefault="00461FB1" w:rsidP="00461FB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proofErr w:type="spellStart"/>
      <w:r w:rsidRPr="00461FB1">
        <w:rPr>
          <w:rFonts w:asciiTheme="minorHAnsi" w:hAnsiTheme="minorHAnsi" w:cstheme="minorHAnsi"/>
          <w:color w:val="333333"/>
        </w:rPr>
        <w:t>Dientes</w:t>
      </w:r>
      <w:proofErr w:type="spellEnd"/>
      <w:r w:rsidRPr="00461FB1">
        <w:rPr>
          <w:rFonts w:asciiTheme="minorHAnsi" w:hAnsiTheme="minorHAnsi" w:cstheme="minorHAnsi"/>
          <w:color w:val="333333"/>
        </w:rPr>
        <w:t xml:space="preserve"> also launched advocacy efforts for seniors on this day. </w:t>
      </w:r>
      <w:proofErr w:type="spellStart"/>
      <w:r w:rsidRPr="00461FB1">
        <w:rPr>
          <w:rFonts w:asciiTheme="minorHAnsi" w:hAnsiTheme="minorHAnsi" w:cstheme="minorHAnsi"/>
          <w:color w:val="333333"/>
        </w:rPr>
        <w:t>Dientes</w:t>
      </w:r>
      <w:proofErr w:type="spellEnd"/>
      <w:r w:rsidRPr="00461FB1">
        <w:rPr>
          <w:rFonts w:asciiTheme="minorHAnsi" w:hAnsiTheme="minorHAnsi" w:cstheme="minorHAnsi"/>
          <w:color w:val="333333"/>
        </w:rPr>
        <w:t xml:space="preserve"> CEO Laura Marcus commented, </w:t>
      </w:r>
      <w:r w:rsidRPr="00461FB1">
        <w:rPr>
          <w:rFonts w:asciiTheme="minorHAnsi" w:hAnsiTheme="minorHAnsi" w:cstheme="minorHAnsi"/>
          <w:i/>
          <w:iCs/>
          <w:color w:val="333333"/>
        </w:rPr>
        <w:t xml:space="preserve">“There is a systemic problem with Medicare. It doesn’t include coverage for dental </w:t>
      </w:r>
      <w:r w:rsidRPr="00461FB1">
        <w:rPr>
          <w:rFonts w:asciiTheme="minorHAnsi" w:hAnsiTheme="minorHAnsi" w:cstheme="minorHAnsi"/>
          <w:i/>
          <w:iCs/>
          <w:color w:val="333333"/>
        </w:rPr>
        <w:lastRenderedPageBreak/>
        <w:t>services, which is both costly and can have serious health implications. Give Seniors a Smile Day is important to meet the needs of our local seniors, but we need to let our representatives know that Medicare needs to be fixed.”</w:t>
      </w:r>
    </w:p>
    <w:p w14:paraId="2E0DE14C" w14:textId="77777777" w:rsidR="00461FB1" w:rsidRPr="00461FB1" w:rsidRDefault="00461FB1" w:rsidP="00461FB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6588EFBB" w14:textId="77777777" w:rsidR="00461FB1" w:rsidRPr="00461FB1" w:rsidRDefault="00461FB1" w:rsidP="00461FB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461FB1">
        <w:rPr>
          <w:rFonts w:asciiTheme="minorHAnsi" w:hAnsiTheme="minorHAnsi" w:cstheme="minorHAnsi"/>
          <w:color w:val="000000"/>
        </w:rPr>
        <w:t>Hopefully, change is on the way. If passed, t</w:t>
      </w:r>
      <w:r w:rsidRPr="00461FB1">
        <w:rPr>
          <w:rFonts w:asciiTheme="minorHAnsi" w:hAnsiTheme="minorHAnsi" w:cstheme="minorHAnsi"/>
          <w:color w:val="333333"/>
        </w:rPr>
        <w:t>he Medicare Dental Benefit Act of 2021: H.R. 502 and S. 97, introduced into Congress on January 28, 2021, would:</w:t>
      </w:r>
    </w:p>
    <w:p w14:paraId="5161D1F1" w14:textId="77777777" w:rsidR="00461FB1" w:rsidRPr="00461FB1" w:rsidRDefault="00461FB1" w:rsidP="00461FB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</w:p>
    <w:p w14:paraId="30BFF1CE" w14:textId="77777777" w:rsidR="00461FB1" w:rsidRPr="00461FB1" w:rsidRDefault="00461FB1" w:rsidP="00461FB1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  <w:r w:rsidRPr="00461FB1">
        <w:rPr>
          <w:rFonts w:eastAsia="Times New Roman" w:cstheme="minorHAnsi"/>
          <w:color w:val="333333"/>
          <w:sz w:val="24"/>
          <w:szCs w:val="24"/>
        </w:rPr>
        <w:t>Add oral health coverage to Medicare Part B, treating the coverage of oral health services the very same way as other health services in the Medicare program.</w:t>
      </w:r>
    </w:p>
    <w:p w14:paraId="4EAC2ADA" w14:textId="77777777" w:rsidR="00461FB1" w:rsidRPr="00461FB1" w:rsidRDefault="00461FB1" w:rsidP="00461FB1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  <w:r w:rsidRPr="00461FB1">
        <w:rPr>
          <w:rFonts w:eastAsia="Times New Roman" w:cstheme="minorHAnsi"/>
          <w:color w:val="333333"/>
          <w:sz w:val="24"/>
          <w:szCs w:val="24"/>
        </w:rPr>
        <w:t>Offer sufficiently comprehensive oral health coverage, including dentures, and ensure that Medicare will reimburse for these services the same way it does for other health services.</w:t>
      </w:r>
    </w:p>
    <w:p w14:paraId="7122E5D9" w14:textId="4716BEE4" w:rsidR="00461FB1" w:rsidRPr="00461FB1" w:rsidRDefault="00461FB1" w:rsidP="00461FB1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  <w:r w:rsidRPr="00461FB1">
        <w:rPr>
          <w:rFonts w:eastAsia="Times New Roman" w:cstheme="minorHAnsi"/>
          <w:color w:val="333333"/>
          <w:sz w:val="24"/>
          <w:szCs w:val="24"/>
        </w:rPr>
        <w:t>Support access to care for low-income Medicare enrollees to ensure adequate reimbursement for dental providers who serve low-income enrollees.</w:t>
      </w:r>
    </w:p>
    <w:p w14:paraId="4EA60F63" w14:textId="77777777" w:rsidR="00461FB1" w:rsidRPr="00461FB1" w:rsidRDefault="00461FB1" w:rsidP="00461FB1">
      <w:pPr>
        <w:pStyle w:val="ListParagraph"/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</w:p>
    <w:p w14:paraId="62D89763" w14:textId="77777777" w:rsidR="00461FB1" w:rsidRPr="00461FB1" w:rsidRDefault="00461FB1" w:rsidP="00461FB1">
      <w:pPr>
        <w:rPr>
          <w:rFonts w:cstheme="minorHAnsi"/>
          <w:color w:val="333333"/>
          <w:sz w:val="24"/>
          <w:szCs w:val="24"/>
        </w:rPr>
      </w:pPr>
      <w:r w:rsidRPr="00461FB1">
        <w:rPr>
          <w:rFonts w:cstheme="minorHAnsi"/>
          <w:color w:val="333333"/>
          <w:sz w:val="24"/>
          <w:szCs w:val="24"/>
        </w:rPr>
        <w:t>For more information and to help support the Medicare Dental Benefit Act of 2021:  dientes.org/seniors</w:t>
      </w:r>
    </w:p>
    <w:p w14:paraId="2A349DFD" w14:textId="77777777" w:rsidR="00461FB1" w:rsidRDefault="00461FB1" w:rsidP="00461FB1">
      <w:pPr>
        <w:autoSpaceDE w:val="0"/>
        <w:autoSpaceDN w:val="0"/>
      </w:pPr>
    </w:p>
    <w:p w14:paraId="3F9DB167" w14:textId="77777777" w:rsidR="00461FB1" w:rsidRDefault="00461FB1" w:rsidP="00461FB1">
      <w:pPr>
        <w:spacing w:line="360" w:lineRule="auto"/>
        <w:jc w:val="center"/>
      </w:pPr>
      <w:r>
        <w:t>#     #     #</w:t>
      </w:r>
    </w:p>
    <w:p w14:paraId="11BF1589" w14:textId="7BC20E9E" w:rsidR="00461FB1" w:rsidRPr="00461FB1" w:rsidRDefault="00461FB1" w:rsidP="00461FB1">
      <w:pPr>
        <w:rPr>
          <w:i/>
          <w:iCs/>
          <w:sz w:val="19"/>
          <w:szCs w:val="19"/>
        </w:rPr>
      </w:pPr>
      <w:r>
        <w:rPr>
          <w:i/>
          <w:iCs/>
          <w:sz w:val="19"/>
          <w:szCs w:val="19"/>
        </w:rPr>
        <w:t xml:space="preserve">Photos:  </w:t>
      </w:r>
      <w:proofErr w:type="spellStart"/>
      <w:r>
        <w:rPr>
          <w:i/>
          <w:iCs/>
          <w:sz w:val="19"/>
          <w:szCs w:val="19"/>
        </w:rPr>
        <w:t>Dientes</w:t>
      </w:r>
      <w:proofErr w:type="spellEnd"/>
      <w:r>
        <w:rPr>
          <w:i/>
          <w:iCs/>
          <w:sz w:val="19"/>
          <w:szCs w:val="19"/>
        </w:rPr>
        <w:t xml:space="preserve"> patient Laura Lee is happy to receive free care on Give Seniors A Smile Day 2021 080721</w:t>
      </w:r>
    </w:p>
    <w:p w14:paraId="6AA9E157" w14:textId="77777777" w:rsidR="00461FB1" w:rsidRDefault="00461FB1" w:rsidP="00461FB1">
      <w:pPr>
        <w:rPr>
          <w:i/>
          <w:iCs/>
          <w:sz w:val="19"/>
          <w:szCs w:val="19"/>
        </w:rPr>
      </w:pPr>
      <w:proofErr w:type="spellStart"/>
      <w:r>
        <w:rPr>
          <w:i/>
          <w:iCs/>
          <w:sz w:val="19"/>
          <w:szCs w:val="19"/>
        </w:rPr>
        <w:t>Dientes</w:t>
      </w:r>
      <w:proofErr w:type="spellEnd"/>
      <w:r>
        <w:rPr>
          <w:i/>
          <w:iCs/>
          <w:sz w:val="19"/>
          <w:szCs w:val="19"/>
        </w:rPr>
        <w:t xml:space="preserve"> Community Dental Care’s mission is to create lasting oral health for the underserved children and adults in Santa Cruz County and neighboring communities. 96% of </w:t>
      </w:r>
      <w:proofErr w:type="spellStart"/>
      <w:r>
        <w:rPr>
          <w:i/>
          <w:iCs/>
          <w:sz w:val="19"/>
          <w:szCs w:val="19"/>
        </w:rPr>
        <w:t>Dientes</w:t>
      </w:r>
      <w:proofErr w:type="spellEnd"/>
      <w:r>
        <w:rPr>
          <w:i/>
          <w:iCs/>
          <w:sz w:val="19"/>
          <w:szCs w:val="19"/>
        </w:rPr>
        <w:t xml:space="preserve">’ patients live at or below the poverty level. </w:t>
      </w:r>
      <w:proofErr w:type="spellStart"/>
      <w:r>
        <w:rPr>
          <w:i/>
          <w:iCs/>
          <w:sz w:val="19"/>
          <w:szCs w:val="19"/>
        </w:rPr>
        <w:t>Dientes</w:t>
      </w:r>
      <w:proofErr w:type="spellEnd"/>
      <w:r>
        <w:rPr>
          <w:i/>
          <w:iCs/>
          <w:sz w:val="19"/>
          <w:szCs w:val="19"/>
        </w:rPr>
        <w:t xml:space="preserve"> accepts Medi-Cal and offers sliding scale fees for uninsured patients. </w:t>
      </w:r>
    </w:p>
    <w:p w14:paraId="09BD7A45" w14:textId="1431DBBC" w:rsidR="007D6BA8" w:rsidRPr="00461FB1" w:rsidRDefault="00517C73" w:rsidP="00461FB1">
      <w:r w:rsidRPr="00461FB1">
        <w:t xml:space="preserve"> </w:t>
      </w:r>
    </w:p>
    <w:sectPr w:rsidR="007D6BA8" w:rsidRPr="00461FB1" w:rsidSect="00366B2F">
      <w:headerReference w:type="default" r:id="rId9"/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7A2E6" w14:textId="77777777" w:rsidR="00DC24A9" w:rsidRDefault="00DC24A9" w:rsidP="00DF40C0">
      <w:pPr>
        <w:spacing w:after="0" w:line="240" w:lineRule="auto"/>
      </w:pPr>
      <w:r>
        <w:separator/>
      </w:r>
    </w:p>
  </w:endnote>
  <w:endnote w:type="continuationSeparator" w:id="0">
    <w:p w14:paraId="28952AA5" w14:textId="77777777" w:rsidR="00DC24A9" w:rsidRDefault="00DC24A9" w:rsidP="00DF4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D2E9D" w14:textId="77777777" w:rsidR="00DF40C0" w:rsidRDefault="00DF40C0" w:rsidP="00DF40C0">
    <w:pPr>
      <w:spacing w:after="0" w:line="200" w:lineRule="exact"/>
      <w:rPr>
        <w:sz w:val="20"/>
        <w:szCs w:val="20"/>
      </w:rPr>
    </w:pPr>
  </w:p>
  <w:p w14:paraId="0722293C" w14:textId="77777777" w:rsidR="00DF40C0" w:rsidRDefault="00DF40C0" w:rsidP="00DF40C0">
    <w:pPr>
      <w:spacing w:before="9" w:after="0" w:line="240" w:lineRule="exact"/>
      <w:rPr>
        <w:sz w:val="24"/>
        <w:szCs w:val="24"/>
      </w:rPr>
    </w:pPr>
  </w:p>
  <w:p w14:paraId="4494A15D" w14:textId="77777777" w:rsidR="00DF40C0" w:rsidRDefault="00DF40C0" w:rsidP="00737359">
    <w:pPr>
      <w:tabs>
        <w:tab w:val="left" w:pos="5040"/>
        <w:tab w:val="left" w:pos="7060"/>
        <w:tab w:val="left" w:pos="9000"/>
      </w:tabs>
      <w:spacing w:after="0" w:line="240" w:lineRule="auto"/>
      <w:jc w:val="center"/>
      <w:rPr>
        <w:rFonts w:ascii="Arial" w:eastAsia="Arial" w:hAnsi="Arial" w:cs="Arial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ACBABF2" wp14:editId="129013C5">
              <wp:simplePos x="0" y="0"/>
              <wp:positionH relativeFrom="page">
                <wp:posOffset>452755</wp:posOffset>
              </wp:positionH>
              <wp:positionV relativeFrom="paragraph">
                <wp:posOffset>-207010</wp:posOffset>
              </wp:positionV>
              <wp:extent cx="6862445" cy="1270"/>
              <wp:effectExtent l="14605" t="13970" r="9525" b="13335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62445" cy="1270"/>
                        <a:chOff x="713" y="-326"/>
                        <a:chExt cx="10807" cy="2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713" y="-326"/>
                          <a:ext cx="10807" cy="2"/>
                        </a:xfrm>
                        <a:custGeom>
                          <a:avLst/>
                          <a:gdLst>
                            <a:gd name="T0" fmla="+- 0 713 713"/>
                            <a:gd name="T1" fmla="*/ T0 w 10807"/>
                            <a:gd name="T2" fmla="+- 0 11520 713"/>
                            <a:gd name="T3" fmla="*/ T2 w 108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7">
                              <a:moveTo>
                                <a:pt x="0" y="0"/>
                              </a:moveTo>
                              <a:lnTo>
                                <a:pt x="10807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A0A0A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2A348F" id="Group 1" o:spid="_x0000_s1026" style="position:absolute;margin-left:35.65pt;margin-top:-16.3pt;width:540.35pt;height:.1pt;z-index:-251657216;mso-position-horizontal-relative:page" coordorigin="713,-326" coordsize="108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">
              <v:shape id="Freeform 2" o:spid="_x0000_s1027" style="position:absolute;left:713;top:-326;width:10807;height:2;visibility:visible;mso-wrap-style:square;v-text-anchor:top" coordsize="108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" path="m,l10807,e" filled="f" strokecolor="#a0a0a3" strokeweight="1.44pt">
                <v:path arrowok="t" o:connecttype="custom" o:connectlocs="0,0;10807,0" o:connectangles="0,0"/>
              </v:shape>
              <w10:wrap anchorx="page"/>
            </v:group>
          </w:pict>
        </mc:Fallback>
      </mc:AlternateContent>
    </w:r>
    <w:r>
      <w:rPr>
        <w:rFonts w:ascii="Arial" w:eastAsia="Arial" w:hAnsi="Arial" w:cs="Arial"/>
        <w:color w:val="231F1F"/>
        <w:sz w:val="21"/>
        <w:szCs w:val="21"/>
      </w:rPr>
      <w:t>1830</w:t>
    </w:r>
    <w:r>
      <w:rPr>
        <w:rFonts w:ascii="Arial" w:eastAsia="Arial" w:hAnsi="Arial" w:cs="Arial"/>
        <w:color w:val="231F1F"/>
        <w:spacing w:val="30"/>
        <w:sz w:val="21"/>
        <w:szCs w:val="21"/>
      </w:rPr>
      <w:t xml:space="preserve"> </w:t>
    </w:r>
    <w:r>
      <w:rPr>
        <w:rFonts w:ascii="Arial" w:eastAsia="Arial" w:hAnsi="Arial" w:cs="Arial"/>
        <w:color w:val="231F1F"/>
        <w:w w:val="110"/>
        <w:sz w:val="21"/>
        <w:szCs w:val="21"/>
      </w:rPr>
      <w:t>Commercial</w:t>
    </w:r>
    <w:r>
      <w:rPr>
        <w:rFonts w:ascii="Arial" w:eastAsia="Arial" w:hAnsi="Arial" w:cs="Arial"/>
        <w:color w:val="231F1F"/>
        <w:spacing w:val="7"/>
        <w:w w:val="110"/>
        <w:sz w:val="21"/>
        <w:szCs w:val="21"/>
      </w:rPr>
      <w:t xml:space="preserve"> </w:t>
    </w:r>
    <w:r>
      <w:rPr>
        <w:rFonts w:ascii="Arial" w:eastAsia="Arial" w:hAnsi="Arial" w:cs="Arial"/>
        <w:color w:val="231F1F"/>
        <w:sz w:val="21"/>
        <w:szCs w:val="21"/>
      </w:rPr>
      <w:t>Way,</w:t>
    </w:r>
    <w:r>
      <w:rPr>
        <w:rFonts w:ascii="Arial" w:eastAsia="Arial" w:hAnsi="Arial" w:cs="Arial"/>
        <w:color w:val="231F1F"/>
        <w:spacing w:val="8"/>
        <w:sz w:val="21"/>
        <w:szCs w:val="21"/>
      </w:rPr>
      <w:t xml:space="preserve"> </w:t>
    </w:r>
    <w:r>
      <w:rPr>
        <w:rFonts w:ascii="Arial" w:eastAsia="Arial" w:hAnsi="Arial" w:cs="Arial"/>
        <w:color w:val="231F1F"/>
        <w:sz w:val="21"/>
        <w:szCs w:val="21"/>
      </w:rPr>
      <w:t>Santa</w:t>
    </w:r>
    <w:r>
      <w:rPr>
        <w:rFonts w:ascii="Arial" w:eastAsia="Arial" w:hAnsi="Arial" w:cs="Arial"/>
        <w:color w:val="231F1F"/>
        <w:spacing w:val="34"/>
        <w:sz w:val="21"/>
        <w:szCs w:val="21"/>
      </w:rPr>
      <w:t xml:space="preserve"> </w:t>
    </w:r>
    <w:r>
      <w:rPr>
        <w:rFonts w:ascii="Arial" w:eastAsia="Arial" w:hAnsi="Arial" w:cs="Arial"/>
        <w:color w:val="231F1F"/>
        <w:sz w:val="21"/>
        <w:szCs w:val="21"/>
      </w:rPr>
      <w:t>Cruz,</w:t>
    </w:r>
    <w:r>
      <w:rPr>
        <w:rFonts w:ascii="Arial" w:eastAsia="Arial" w:hAnsi="Arial" w:cs="Arial"/>
        <w:color w:val="231F1F"/>
        <w:spacing w:val="15"/>
        <w:sz w:val="21"/>
        <w:szCs w:val="21"/>
      </w:rPr>
      <w:t xml:space="preserve"> </w:t>
    </w:r>
    <w:r>
      <w:rPr>
        <w:rFonts w:ascii="Arial" w:eastAsia="Arial" w:hAnsi="Arial" w:cs="Arial"/>
        <w:color w:val="231F1F"/>
        <w:sz w:val="21"/>
        <w:szCs w:val="21"/>
      </w:rPr>
      <w:t>CA</w:t>
    </w:r>
    <w:r>
      <w:rPr>
        <w:rFonts w:ascii="Arial" w:eastAsia="Arial" w:hAnsi="Arial" w:cs="Arial"/>
        <w:color w:val="231F1F"/>
        <w:spacing w:val="26"/>
        <w:sz w:val="21"/>
        <w:szCs w:val="21"/>
      </w:rPr>
      <w:t xml:space="preserve"> </w:t>
    </w:r>
    <w:r>
      <w:rPr>
        <w:rFonts w:ascii="Arial" w:eastAsia="Arial" w:hAnsi="Arial" w:cs="Arial"/>
        <w:color w:val="231F1F"/>
        <w:w w:val="114"/>
        <w:sz w:val="21"/>
        <w:szCs w:val="21"/>
      </w:rPr>
      <w:t>95065</w:t>
    </w:r>
    <w:r>
      <w:rPr>
        <w:rFonts w:ascii="Arial" w:eastAsia="Arial" w:hAnsi="Arial" w:cs="Arial"/>
        <w:color w:val="231F1F"/>
        <w:sz w:val="21"/>
        <w:szCs w:val="21"/>
      </w:rPr>
      <w:tab/>
    </w:r>
    <w:proofErr w:type="gramStart"/>
    <w:r>
      <w:rPr>
        <w:rFonts w:ascii="Arial" w:eastAsia="Arial" w:hAnsi="Arial" w:cs="Arial"/>
        <w:b/>
        <w:bCs/>
        <w:color w:val="E65641"/>
      </w:rPr>
      <w:t>P</w:t>
    </w:r>
    <w:r>
      <w:rPr>
        <w:rFonts w:ascii="Arial" w:eastAsia="Arial" w:hAnsi="Arial" w:cs="Arial"/>
        <w:b/>
        <w:bCs/>
        <w:color w:val="E65641"/>
        <w:spacing w:val="-13"/>
      </w:rPr>
      <w:t xml:space="preserve"> </w:t>
    </w:r>
    <w:r>
      <w:rPr>
        <w:rFonts w:ascii="Arial" w:eastAsia="Arial" w:hAnsi="Arial" w:cs="Arial"/>
        <w:b/>
        <w:bCs/>
        <w:color w:val="231F1F"/>
        <w:w w:val="72"/>
      </w:rPr>
      <w:t>:</w:t>
    </w:r>
    <w:proofErr w:type="gramEnd"/>
    <w:r>
      <w:rPr>
        <w:rFonts w:ascii="Arial" w:eastAsia="Arial" w:hAnsi="Arial" w:cs="Arial"/>
        <w:b/>
        <w:bCs/>
        <w:color w:val="231F1F"/>
        <w:spacing w:val="31"/>
        <w:w w:val="72"/>
      </w:rPr>
      <w:t xml:space="preserve"> </w:t>
    </w:r>
    <w:r>
      <w:rPr>
        <w:rFonts w:ascii="Arial" w:eastAsia="Arial" w:hAnsi="Arial" w:cs="Arial"/>
        <w:color w:val="231F1F"/>
        <w:w w:val="107"/>
        <w:sz w:val="21"/>
        <w:szCs w:val="21"/>
      </w:rPr>
      <w:t>831.464.5409</w:t>
    </w:r>
    <w:r>
      <w:rPr>
        <w:rFonts w:ascii="Arial" w:eastAsia="Arial" w:hAnsi="Arial" w:cs="Arial"/>
        <w:color w:val="231F1F"/>
        <w:sz w:val="21"/>
        <w:szCs w:val="21"/>
      </w:rPr>
      <w:tab/>
    </w:r>
    <w:r>
      <w:rPr>
        <w:rFonts w:ascii="Arial" w:eastAsia="Arial" w:hAnsi="Arial" w:cs="Arial"/>
        <w:b/>
        <w:bCs/>
        <w:color w:val="E65641"/>
      </w:rPr>
      <w:t xml:space="preserve">F </w:t>
    </w:r>
    <w:r>
      <w:rPr>
        <w:rFonts w:ascii="Arial" w:eastAsia="Arial" w:hAnsi="Arial" w:cs="Arial"/>
        <w:b/>
        <w:bCs/>
        <w:color w:val="231F1F"/>
      </w:rPr>
      <w:t>:</w:t>
    </w:r>
    <w:r>
      <w:rPr>
        <w:rFonts w:ascii="Arial" w:eastAsia="Arial" w:hAnsi="Arial" w:cs="Arial"/>
        <w:b/>
        <w:bCs/>
        <w:color w:val="231F1F"/>
        <w:spacing w:val="-6"/>
      </w:rPr>
      <w:t xml:space="preserve"> </w:t>
    </w:r>
    <w:r>
      <w:rPr>
        <w:rFonts w:ascii="Arial" w:eastAsia="Arial" w:hAnsi="Arial" w:cs="Arial"/>
        <w:color w:val="231F1F"/>
        <w:sz w:val="21"/>
        <w:szCs w:val="21"/>
      </w:rPr>
      <w:t>831.464.5416</w:t>
    </w:r>
    <w:r>
      <w:rPr>
        <w:rFonts w:ascii="Arial" w:eastAsia="Arial" w:hAnsi="Arial" w:cs="Arial"/>
        <w:color w:val="231F1F"/>
        <w:spacing w:val="-33"/>
        <w:sz w:val="21"/>
        <w:szCs w:val="21"/>
      </w:rPr>
      <w:t xml:space="preserve"> </w:t>
    </w:r>
    <w:r w:rsidR="005A145B">
      <w:rPr>
        <w:rFonts w:ascii="Arial" w:eastAsia="Arial" w:hAnsi="Arial" w:cs="Arial"/>
        <w:color w:val="231F1F"/>
        <w:spacing w:val="-33"/>
        <w:sz w:val="21"/>
        <w:szCs w:val="21"/>
      </w:rPr>
      <w:t xml:space="preserve">           </w:t>
    </w:r>
    <w:hyperlink r:id="rId1">
      <w:r>
        <w:rPr>
          <w:rFonts w:ascii="Arial" w:eastAsia="Arial" w:hAnsi="Arial" w:cs="Arial"/>
          <w:b/>
          <w:bCs/>
          <w:color w:val="231F1F"/>
          <w:w w:val="101"/>
        </w:rPr>
        <w:t>www.dientes.org</w:t>
      </w:r>
    </w:hyperlink>
  </w:p>
  <w:p w14:paraId="14FF39F7" w14:textId="77777777" w:rsidR="00DF40C0" w:rsidRDefault="00DF40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2C90E" w14:textId="77777777" w:rsidR="00DC24A9" w:rsidRDefault="00DC24A9" w:rsidP="00DF40C0">
      <w:pPr>
        <w:spacing w:after="0" w:line="240" w:lineRule="auto"/>
      </w:pPr>
      <w:r>
        <w:separator/>
      </w:r>
    </w:p>
  </w:footnote>
  <w:footnote w:type="continuationSeparator" w:id="0">
    <w:p w14:paraId="63062049" w14:textId="77777777" w:rsidR="00DC24A9" w:rsidRDefault="00DC24A9" w:rsidP="00DF4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C8457" w14:textId="77777777" w:rsidR="00DF40C0" w:rsidRDefault="00DF40C0" w:rsidP="00DF40C0">
    <w:pPr>
      <w:spacing w:before="91" w:after="0" w:line="240" w:lineRule="auto"/>
      <w:ind w:right="-20"/>
      <w:jc w:val="right"/>
      <w:rPr>
        <w:rFonts w:ascii="Times New Roman" w:eastAsia="Times New Roman" w:hAnsi="Times New Roman" w:cs="Times New Roman"/>
        <w:sz w:val="20"/>
        <w:szCs w:val="20"/>
      </w:rPr>
    </w:pPr>
    <w:r>
      <w:tab/>
    </w:r>
    <w:r>
      <w:rPr>
        <w:noProof/>
      </w:rPr>
      <w:drawing>
        <wp:inline distT="0" distB="0" distL="0" distR="0" wp14:anchorId="36D5AA75" wp14:editId="3DF929F7">
          <wp:extent cx="1171575" cy="86589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850" cy="871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7DB714" w14:textId="77777777" w:rsidR="00DF40C0" w:rsidRPr="00273BF9" w:rsidRDefault="00DF40C0" w:rsidP="00D703B0">
    <w:pPr>
      <w:spacing w:before="83" w:after="0" w:line="240" w:lineRule="auto"/>
      <w:ind w:right="82"/>
      <w:jc w:val="right"/>
      <w:rPr>
        <w:sz w:val="20"/>
      </w:rPr>
    </w:pPr>
    <w:r>
      <w:rPr>
        <w:rFonts w:ascii="Arial" w:eastAsia="Arial" w:hAnsi="Arial" w:cs="Arial"/>
        <w:color w:val="231F1F"/>
        <w:sz w:val="18"/>
        <w:szCs w:val="18"/>
      </w:rPr>
      <w:t xml:space="preserve">  </w:t>
    </w:r>
    <w:r w:rsidR="00D703B0">
      <w:rPr>
        <w:rFonts w:ascii="Arial" w:eastAsia="Arial" w:hAnsi="Arial" w:cs="Arial"/>
        <w:color w:val="231F1F"/>
        <w:sz w:val="18"/>
        <w:szCs w:val="18"/>
      </w:rPr>
      <w:t xml:space="preserve">   </w:t>
    </w:r>
    <w:r>
      <w:rPr>
        <w:rFonts w:ascii="Arial" w:eastAsia="Arial" w:hAnsi="Arial" w:cs="Arial"/>
        <w:color w:val="231F1F"/>
        <w:sz w:val="18"/>
        <w:szCs w:val="18"/>
      </w:rPr>
      <w:t xml:space="preserve">   </w:t>
    </w:r>
    <w:r w:rsidR="00D703B0">
      <w:rPr>
        <w:rFonts w:ascii="Arial" w:eastAsia="Arial" w:hAnsi="Arial" w:cs="Arial"/>
        <w:color w:val="231F1F"/>
        <w:sz w:val="18"/>
        <w:szCs w:val="18"/>
      </w:rPr>
      <w:t xml:space="preserve">     </w:t>
    </w:r>
    <w:r w:rsidRPr="00273BF9">
      <w:rPr>
        <w:rFonts w:ascii="Arial" w:eastAsia="Arial" w:hAnsi="Arial" w:cs="Arial"/>
        <w:color w:val="231F1F"/>
        <w:sz w:val="16"/>
        <w:szCs w:val="18"/>
      </w:rPr>
      <w:t>COMMUNITY</w:t>
    </w:r>
    <w:r w:rsidRPr="00273BF9">
      <w:rPr>
        <w:rFonts w:ascii="Arial" w:eastAsia="Arial" w:hAnsi="Arial" w:cs="Arial"/>
        <w:color w:val="231F1F"/>
        <w:spacing w:val="32"/>
        <w:sz w:val="16"/>
        <w:szCs w:val="18"/>
      </w:rPr>
      <w:t xml:space="preserve"> </w:t>
    </w:r>
    <w:r w:rsidRPr="00273BF9">
      <w:rPr>
        <w:rFonts w:ascii="Arial" w:eastAsia="Arial" w:hAnsi="Arial" w:cs="Arial"/>
        <w:color w:val="231F1F"/>
        <w:w w:val="106"/>
        <w:sz w:val="16"/>
        <w:szCs w:val="18"/>
      </w:rPr>
      <w:t>DENTAL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35297"/>
    <w:multiLevelType w:val="hybridMultilevel"/>
    <w:tmpl w:val="F0FA34D0"/>
    <w:lvl w:ilvl="0" w:tplc="12D613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9918E4"/>
    <w:multiLevelType w:val="hybridMultilevel"/>
    <w:tmpl w:val="1FCC45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E6B"/>
    <w:rsid w:val="00001EEB"/>
    <w:rsid w:val="00010DF8"/>
    <w:rsid w:val="00013401"/>
    <w:rsid w:val="00026AB5"/>
    <w:rsid w:val="00036DEB"/>
    <w:rsid w:val="000566C6"/>
    <w:rsid w:val="00060C39"/>
    <w:rsid w:val="00060D65"/>
    <w:rsid w:val="00064049"/>
    <w:rsid w:val="0007718B"/>
    <w:rsid w:val="000841EA"/>
    <w:rsid w:val="0008657B"/>
    <w:rsid w:val="000A0835"/>
    <w:rsid w:val="000C2B5D"/>
    <w:rsid w:val="000D27E0"/>
    <w:rsid w:val="000E0552"/>
    <w:rsid w:val="000F0E23"/>
    <w:rsid w:val="000F265F"/>
    <w:rsid w:val="000F5115"/>
    <w:rsid w:val="0010147E"/>
    <w:rsid w:val="00113FB8"/>
    <w:rsid w:val="00130181"/>
    <w:rsid w:val="00131833"/>
    <w:rsid w:val="00146EF7"/>
    <w:rsid w:val="00152570"/>
    <w:rsid w:val="00156A95"/>
    <w:rsid w:val="001616A2"/>
    <w:rsid w:val="00166597"/>
    <w:rsid w:val="00180BDE"/>
    <w:rsid w:val="00190745"/>
    <w:rsid w:val="00193E15"/>
    <w:rsid w:val="001A7486"/>
    <w:rsid w:val="001B44B1"/>
    <w:rsid w:val="001B4613"/>
    <w:rsid w:val="001B4AF8"/>
    <w:rsid w:val="001C4EA3"/>
    <w:rsid w:val="001D1480"/>
    <w:rsid w:val="001D43B1"/>
    <w:rsid w:val="001E40AB"/>
    <w:rsid w:val="001E794C"/>
    <w:rsid w:val="00202589"/>
    <w:rsid w:val="00206392"/>
    <w:rsid w:val="0021289E"/>
    <w:rsid w:val="0021734C"/>
    <w:rsid w:val="00220571"/>
    <w:rsid w:val="00220B4B"/>
    <w:rsid w:val="00220D43"/>
    <w:rsid w:val="002226C0"/>
    <w:rsid w:val="0022399B"/>
    <w:rsid w:val="002333B5"/>
    <w:rsid w:val="00260073"/>
    <w:rsid w:val="00266E94"/>
    <w:rsid w:val="00270F97"/>
    <w:rsid w:val="00273BF9"/>
    <w:rsid w:val="00280317"/>
    <w:rsid w:val="002A06A1"/>
    <w:rsid w:val="002C13E5"/>
    <w:rsid w:val="002D14A8"/>
    <w:rsid w:val="002D1EE5"/>
    <w:rsid w:val="002D500E"/>
    <w:rsid w:val="002E12CF"/>
    <w:rsid w:val="002E41DF"/>
    <w:rsid w:val="002F11A3"/>
    <w:rsid w:val="002F3293"/>
    <w:rsid w:val="002F4E9C"/>
    <w:rsid w:val="002F58A8"/>
    <w:rsid w:val="00302EA6"/>
    <w:rsid w:val="00307AFC"/>
    <w:rsid w:val="00315687"/>
    <w:rsid w:val="0031649D"/>
    <w:rsid w:val="00320B19"/>
    <w:rsid w:val="00325195"/>
    <w:rsid w:val="00342FCA"/>
    <w:rsid w:val="00366B2F"/>
    <w:rsid w:val="00372848"/>
    <w:rsid w:val="00380CEB"/>
    <w:rsid w:val="00383087"/>
    <w:rsid w:val="003842C8"/>
    <w:rsid w:val="00387513"/>
    <w:rsid w:val="00387665"/>
    <w:rsid w:val="0039062D"/>
    <w:rsid w:val="00397962"/>
    <w:rsid w:val="003B2EC9"/>
    <w:rsid w:val="003B2F71"/>
    <w:rsid w:val="003B549E"/>
    <w:rsid w:val="003C3E31"/>
    <w:rsid w:val="003C4E14"/>
    <w:rsid w:val="003C75C8"/>
    <w:rsid w:val="003E22CA"/>
    <w:rsid w:val="003E2C1C"/>
    <w:rsid w:val="003E2C2F"/>
    <w:rsid w:val="003E2E0C"/>
    <w:rsid w:val="003E455A"/>
    <w:rsid w:val="003F6C48"/>
    <w:rsid w:val="00403311"/>
    <w:rsid w:val="004075CB"/>
    <w:rsid w:val="00415DF2"/>
    <w:rsid w:val="00421036"/>
    <w:rsid w:val="0042544E"/>
    <w:rsid w:val="00435C5D"/>
    <w:rsid w:val="00445B97"/>
    <w:rsid w:val="00456EA6"/>
    <w:rsid w:val="0046059A"/>
    <w:rsid w:val="00461434"/>
    <w:rsid w:val="00461FB1"/>
    <w:rsid w:val="00463820"/>
    <w:rsid w:val="00475274"/>
    <w:rsid w:val="00475423"/>
    <w:rsid w:val="004770CA"/>
    <w:rsid w:val="00480497"/>
    <w:rsid w:val="004827E2"/>
    <w:rsid w:val="00486061"/>
    <w:rsid w:val="00486960"/>
    <w:rsid w:val="00492E59"/>
    <w:rsid w:val="004A059A"/>
    <w:rsid w:val="004A6801"/>
    <w:rsid w:val="004A68B9"/>
    <w:rsid w:val="004C5E84"/>
    <w:rsid w:val="004D2452"/>
    <w:rsid w:val="004D344D"/>
    <w:rsid w:val="004D411E"/>
    <w:rsid w:val="004D56AC"/>
    <w:rsid w:val="004E0F29"/>
    <w:rsid w:val="004E26F3"/>
    <w:rsid w:val="004E2EA7"/>
    <w:rsid w:val="00501087"/>
    <w:rsid w:val="00501148"/>
    <w:rsid w:val="00502455"/>
    <w:rsid w:val="0050437A"/>
    <w:rsid w:val="00506EEF"/>
    <w:rsid w:val="00517C73"/>
    <w:rsid w:val="0052245D"/>
    <w:rsid w:val="00532650"/>
    <w:rsid w:val="00552E54"/>
    <w:rsid w:val="00554FC1"/>
    <w:rsid w:val="00560BE9"/>
    <w:rsid w:val="00573CE5"/>
    <w:rsid w:val="00576808"/>
    <w:rsid w:val="005811F7"/>
    <w:rsid w:val="005954F6"/>
    <w:rsid w:val="005A145B"/>
    <w:rsid w:val="005A308A"/>
    <w:rsid w:val="005C3907"/>
    <w:rsid w:val="005C441E"/>
    <w:rsid w:val="005D0566"/>
    <w:rsid w:val="005F3867"/>
    <w:rsid w:val="00605113"/>
    <w:rsid w:val="00606CE4"/>
    <w:rsid w:val="00614DBE"/>
    <w:rsid w:val="00621673"/>
    <w:rsid w:val="00624637"/>
    <w:rsid w:val="00626128"/>
    <w:rsid w:val="00636E5F"/>
    <w:rsid w:val="006504F1"/>
    <w:rsid w:val="00667294"/>
    <w:rsid w:val="00670EDC"/>
    <w:rsid w:val="0068213B"/>
    <w:rsid w:val="00682272"/>
    <w:rsid w:val="00685CB2"/>
    <w:rsid w:val="00694740"/>
    <w:rsid w:val="006B2BB8"/>
    <w:rsid w:val="006B3847"/>
    <w:rsid w:val="006B5C8E"/>
    <w:rsid w:val="006B6DC9"/>
    <w:rsid w:val="006C14CA"/>
    <w:rsid w:val="006D2672"/>
    <w:rsid w:val="006D48A9"/>
    <w:rsid w:val="006E0A61"/>
    <w:rsid w:val="006E586A"/>
    <w:rsid w:val="006E5DEB"/>
    <w:rsid w:val="006F0FF1"/>
    <w:rsid w:val="006F1EBE"/>
    <w:rsid w:val="006F458D"/>
    <w:rsid w:val="007064CC"/>
    <w:rsid w:val="007125A4"/>
    <w:rsid w:val="00725850"/>
    <w:rsid w:val="00726F3F"/>
    <w:rsid w:val="00732858"/>
    <w:rsid w:val="00737359"/>
    <w:rsid w:val="007548DF"/>
    <w:rsid w:val="007671D0"/>
    <w:rsid w:val="00791938"/>
    <w:rsid w:val="007930ED"/>
    <w:rsid w:val="00793956"/>
    <w:rsid w:val="007A3BA7"/>
    <w:rsid w:val="007B29BC"/>
    <w:rsid w:val="007C7F24"/>
    <w:rsid w:val="007D6BA8"/>
    <w:rsid w:val="007E44CA"/>
    <w:rsid w:val="008044F6"/>
    <w:rsid w:val="008053BA"/>
    <w:rsid w:val="00820EC1"/>
    <w:rsid w:val="0082790B"/>
    <w:rsid w:val="00846540"/>
    <w:rsid w:val="00851AB4"/>
    <w:rsid w:val="00852019"/>
    <w:rsid w:val="008526D0"/>
    <w:rsid w:val="008565F2"/>
    <w:rsid w:val="0086227B"/>
    <w:rsid w:val="0087638D"/>
    <w:rsid w:val="008820EC"/>
    <w:rsid w:val="00891AA3"/>
    <w:rsid w:val="00891ED1"/>
    <w:rsid w:val="008D08E2"/>
    <w:rsid w:val="008D48D8"/>
    <w:rsid w:val="008E2FA5"/>
    <w:rsid w:val="008E3F0B"/>
    <w:rsid w:val="008E685B"/>
    <w:rsid w:val="008E7F54"/>
    <w:rsid w:val="008F1D74"/>
    <w:rsid w:val="008F30F4"/>
    <w:rsid w:val="008F7508"/>
    <w:rsid w:val="00907089"/>
    <w:rsid w:val="00916344"/>
    <w:rsid w:val="0092192C"/>
    <w:rsid w:val="00924D84"/>
    <w:rsid w:val="009269E7"/>
    <w:rsid w:val="00941ECC"/>
    <w:rsid w:val="00941F5C"/>
    <w:rsid w:val="00942C12"/>
    <w:rsid w:val="00944499"/>
    <w:rsid w:val="00945E75"/>
    <w:rsid w:val="00957B58"/>
    <w:rsid w:val="0096111F"/>
    <w:rsid w:val="009646C1"/>
    <w:rsid w:val="00964B81"/>
    <w:rsid w:val="0096642E"/>
    <w:rsid w:val="00967EDB"/>
    <w:rsid w:val="00967FF6"/>
    <w:rsid w:val="009751CE"/>
    <w:rsid w:val="00975CC8"/>
    <w:rsid w:val="0098761E"/>
    <w:rsid w:val="00992497"/>
    <w:rsid w:val="009B3207"/>
    <w:rsid w:val="009C598A"/>
    <w:rsid w:val="009C7442"/>
    <w:rsid w:val="009D30C1"/>
    <w:rsid w:val="009E225D"/>
    <w:rsid w:val="009E5290"/>
    <w:rsid w:val="009E73EC"/>
    <w:rsid w:val="009F10E1"/>
    <w:rsid w:val="009F60DA"/>
    <w:rsid w:val="00A175E0"/>
    <w:rsid w:val="00A3613C"/>
    <w:rsid w:val="00A37D82"/>
    <w:rsid w:val="00A450A6"/>
    <w:rsid w:val="00A45B0B"/>
    <w:rsid w:val="00A53E5C"/>
    <w:rsid w:val="00A5434B"/>
    <w:rsid w:val="00A55B94"/>
    <w:rsid w:val="00A67156"/>
    <w:rsid w:val="00A86E9A"/>
    <w:rsid w:val="00A900AA"/>
    <w:rsid w:val="00A9648E"/>
    <w:rsid w:val="00AA25C6"/>
    <w:rsid w:val="00AA7A45"/>
    <w:rsid w:val="00AB1CE9"/>
    <w:rsid w:val="00AB72EE"/>
    <w:rsid w:val="00AB746D"/>
    <w:rsid w:val="00AC2185"/>
    <w:rsid w:val="00AC69CA"/>
    <w:rsid w:val="00AC7429"/>
    <w:rsid w:val="00AD0A25"/>
    <w:rsid w:val="00AD438D"/>
    <w:rsid w:val="00AE118D"/>
    <w:rsid w:val="00AF36C6"/>
    <w:rsid w:val="00B1017E"/>
    <w:rsid w:val="00B10FC6"/>
    <w:rsid w:val="00B119C9"/>
    <w:rsid w:val="00B11E66"/>
    <w:rsid w:val="00B1509D"/>
    <w:rsid w:val="00B16CB8"/>
    <w:rsid w:val="00B21DEB"/>
    <w:rsid w:val="00B31C58"/>
    <w:rsid w:val="00B32CBC"/>
    <w:rsid w:val="00B41067"/>
    <w:rsid w:val="00B44E6B"/>
    <w:rsid w:val="00B5710C"/>
    <w:rsid w:val="00B5787E"/>
    <w:rsid w:val="00B61BDE"/>
    <w:rsid w:val="00B66EBE"/>
    <w:rsid w:val="00B751AC"/>
    <w:rsid w:val="00B8337D"/>
    <w:rsid w:val="00BA3F18"/>
    <w:rsid w:val="00BA7905"/>
    <w:rsid w:val="00BB1C7D"/>
    <w:rsid w:val="00BB76F3"/>
    <w:rsid w:val="00C00211"/>
    <w:rsid w:val="00C01E59"/>
    <w:rsid w:val="00C05C60"/>
    <w:rsid w:val="00C07BB3"/>
    <w:rsid w:val="00C10B99"/>
    <w:rsid w:val="00C229B9"/>
    <w:rsid w:val="00C23CC0"/>
    <w:rsid w:val="00C34BC4"/>
    <w:rsid w:val="00C96D71"/>
    <w:rsid w:val="00C97481"/>
    <w:rsid w:val="00CA175D"/>
    <w:rsid w:val="00CB75F0"/>
    <w:rsid w:val="00CD1C7C"/>
    <w:rsid w:val="00CD637C"/>
    <w:rsid w:val="00CE3870"/>
    <w:rsid w:val="00CE4F01"/>
    <w:rsid w:val="00CF4850"/>
    <w:rsid w:val="00CF63CE"/>
    <w:rsid w:val="00D10F8D"/>
    <w:rsid w:val="00D14D78"/>
    <w:rsid w:val="00D16F02"/>
    <w:rsid w:val="00D244E0"/>
    <w:rsid w:val="00D26A7F"/>
    <w:rsid w:val="00D321D7"/>
    <w:rsid w:val="00D42CB5"/>
    <w:rsid w:val="00D502F5"/>
    <w:rsid w:val="00D571D8"/>
    <w:rsid w:val="00D57394"/>
    <w:rsid w:val="00D60DCE"/>
    <w:rsid w:val="00D611BC"/>
    <w:rsid w:val="00D703B0"/>
    <w:rsid w:val="00D7220E"/>
    <w:rsid w:val="00D7439A"/>
    <w:rsid w:val="00D75838"/>
    <w:rsid w:val="00D90DA7"/>
    <w:rsid w:val="00D92D5E"/>
    <w:rsid w:val="00D9317A"/>
    <w:rsid w:val="00DA2169"/>
    <w:rsid w:val="00DB627C"/>
    <w:rsid w:val="00DC24A9"/>
    <w:rsid w:val="00DC51FF"/>
    <w:rsid w:val="00DC567A"/>
    <w:rsid w:val="00DC63B8"/>
    <w:rsid w:val="00DC7A5D"/>
    <w:rsid w:val="00DC7B44"/>
    <w:rsid w:val="00DD1B97"/>
    <w:rsid w:val="00DD32C1"/>
    <w:rsid w:val="00DD54A8"/>
    <w:rsid w:val="00DF0111"/>
    <w:rsid w:val="00DF40C0"/>
    <w:rsid w:val="00DF5B7A"/>
    <w:rsid w:val="00DF6C1C"/>
    <w:rsid w:val="00E04785"/>
    <w:rsid w:val="00E05A06"/>
    <w:rsid w:val="00E14985"/>
    <w:rsid w:val="00E20FC0"/>
    <w:rsid w:val="00E2637B"/>
    <w:rsid w:val="00E41BB6"/>
    <w:rsid w:val="00E6006F"/>
    <w:rsid w:val="00E6182A"/>
    <w:rsid w:val="00E71F12"/>
    <w:rsid w:val="00E77324"/>
    <w:rsid w:val="00E876BD"/>
    <w:rsid w:val="00EB21AD"/>
    <w:rsid w:val="00EB2AB7"/>
    <w:rsid w:val="00EC0E8B"/>
    <w:rsid w:val="00EC6DF4"/>
    <w:rsid w:val="00ED2044"/>
    <w:rsid w:val="00F1004A"/>
    <w:rsid w:val="00F20032"/>
    <w:rsid w:val="00F20294"/>
    <w:rsid w:val="00F229A3"/>
    <w:rsid w:val="00F26AE0"/>
    <w:rsid w:val="00F439DB"/>
    <w:rsid w:val="00F445E4"/>
    <w:rsid w:val="00F459A4"/>
    <w:rsid w:val="00F469ED"/>
    <w:rsid w:val="00F5069A"/>
    <w:rsid w:val="00F508BF"/>
    <w:rsid w:val="00F521C8"/>
    <w:rsid w:val="00F52AC7"/>
    <w:rsid w:val="00F678C7"/>
    <w:rsid w:val="00F76C8D"/>
    <w:rsid w:val="00F8208A"/>
    <w:rsid w:val="00F839DA"/>
    <w:rsid w:val="00F869F9"/>
    <w:rsid w:val="00F90BF3"/>
    <w:rsid w:val="00F9387A"/>
    <w:rsid w:val="00F976BA"/>
    <w:rsid w:val="00FA0BDB"/>
    <w:rsid w:val="00FC450D"/>
    <w:rsid w:val="00FD5363"/>
    <w:rsid w:val="00FE06F9"/>
    <w:rsid w:val="00FE0FD6"/>
    <w:rsid w:val="00FE2007"/>
    <w:rsid w:val="00FE22B9"/>
    <w:rsid w:val="00FE3BB0"/>
    <w:rsid w:val="00FF290D"/>
    <w:rsid w:val="00FF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797B37"/>
  <w15:docId w15:val="{7B261E1C-6777-4EAB-9909-687C6D744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4E14"/>
    <w:rPr>
      <w:color w:val="0000FF" w:themeColor="hyperlink"/>
      <w:u w:val="single"/>
    </w:rPr>
  </w:style>
  <w:style w:type="paragraph" w:customStyle="1" w:styleId="Default">
    <w:name w:val="Default"/>
    <w:uiPriority w:val="99"/>
    <w:rsid w:val="003C4E14"/>
    <w:pPr>
      <w:widowControl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F4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0C0"/>
  </w:style>
  <w:style w:type="paragraph" w:styleId="Footer">
    <w:name w:val="footer"/>
    <w:basedOn w:val="Normal"/>
    <w:link w:val="FooterChar"/>
    <w:uiPriority w:val="99"/>
    <w:unhideWhenUsed/>
    <w:rsid w:val="00DF4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0C0"/>
  </w:style>
  <w:style w:type="paragraph" w:styleId="BalloonText">
    <w:name w:val="Balloon Text"/>
    <w:basedOn w:val="Normal"/>
    <w:link w:val="BalloonTextChar"/>
    <w:uiPriority w:val="99"/>
    <w:semiHidden/>
    <w:unhideWhenUsed/>
    <w:rsid w:val="00DF4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0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7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C7B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7B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7B4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83087"/>
    <w:pPr>
      <w:widowControl/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6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6F3"/>
    <w:rPr>
      <w:b/>
      <w:bCs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AD0A25"/>
    <w:pPr>
      <w:spacing w:line="241" w:lineRule="atLeast"/>
    </w:pPr>
    <w:rPr>
      <w:rFonts w:ascii="Gotham Book" w:eastAsiaTheme="minorHAnsi" w:hAnsi="Gotham Book" w:cstheme="minorBidi"/>
      <w:color w:val="auto"/>
    </w:rPr>
  </w:style>
  <w:style w:type="character" w:customStyle="1" w:styleId="A2">
    <w:name w:val="A2"/>
    <w:uiPriority w:val="99"/>
    <w:rsid w:val="00AD0A25"/>
    <w:rPr>
      <w:rFonts w:ascii="Gotham Bold" w:hAnsi="Gotham Bold" w:cs="Gotham Bold"/>
      <w:i/>
      <w:i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39796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8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torm@diente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entes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E947B-9620-412A-99F1-66E74ECE5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DIENTES LETTERHEAD_FINAL</vt:lpstr>
    </vt:vector>
  </TitlesOfParts>
  <Company>Microsoft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DIENTES LETTERHEAD_FINAL</dc:title>
  <dc:creator>Kristyn Glenn</dc:creator>
  <cp:lastModifiedBy>Vicki Lowell</cp:lastModifiedBy>
  <cp:revision>22</cp:revision>
  <cp:lastPrinted>2020-02-11T20:22:00Z</cp:lastPrinted>
  <dcterms:created xsi:type="dcterms:W3CDTF">2020-08-26T16:15:00Z</dcterms:created>
  <dcterms:modified xsi:type="dcterms:W3CDTF">2021-08-10T20:02:00Z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2014-01-29T00:00:00Z</vt:filetime>
  </property>
</Properties>
</file>